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D237C" w14:textId="77777777" w:rsidR="007E0D8F" w:rsidRPr="007E0D8F" w:rsidRDefault="007E0D8F" w:rsidP="007E0D8F">
      <w:pPr>
        <w:shd w:val="clear" w:color="auto" w:fill="FFFFFF"/>
        <w:spacing w:after="210" w:line="240" w:lineRule="auto"/>
        <w:outlineLvl w:val="1"/>
        <w:rPr>
          <w:rFonts w:ascii="Arial" w:eastAsia="Times New Roman" w:hAnsi="Arial" w:cs="Arial"/>
          <w:color w:val="E23A05"/>
          <w:sz w:val="36"/>
          <w:szCs w:val="36"/>
          <w:lang w:eastAsia="fr-FR"/>
        </w:rPr>
      </w:pPr>
      <w:r w:rsidRPr="007E0D8F">
        <w:rPr>
          <w:rFonts w:ascii="Arial" w:eastAsia="Times New Roman" w:hAnsi="Arial" w:cs="Arial"/>
          <w:color w:val="E23A05"/>
          <w:sz w:val="36"/>
          <w:szCs w:val="36"/>
          <w:lang w:eastAsia="fr-FR"/>
        </w:rPr>
        <w:t>L’entraînement : soyez incollable, de quoi est composé votre ordinateur ?</w:t>
      </w:r>
    </w:p>
    <w:p w14:paraId="58E7444E" w14:textId="77777777" w:rsidR="007E0D8F" w:rsidRPr="007E0D8F" w:rsidRDefault="007E0D8F" w:rsidP="007E0D8F">
      <w:pPr>
        <w:shd w:val="clear" w:color="auto" w:fill="FFFFFF"/>
        <w:spacing w:after="0" w:line="390" w:lineRule="atLeast"/>
        <w:jc w:val="both"/>
        <w:rPr>
          <w:rFonts w:ascii="Arial" w:eastAsia="Times New Roman" w:hAnsi="Arial" w:cs="Arial"/>
          <w:color w:val="293847"/>
          <w:sz w:val="24"/>
          <w:szCs w:val="24"/>
          <w:lang w:eastAsia="fr-FR"/>
        </w:rPr>
      </w:pPr>
      <w:r w:rsidRPr="007E0D8F">
        <w:rPr>
          <w:rFonts w:ascii="Arial" w:eastAsia="Times New Roman" w:hAnsi="Arial" w:cs="Arial"/>
          <w:color w:val="293847"/>
          <w:sz w:val="24"/>
          <w:szCs w:val="24"/>
          <w:lang w:eastAsia="fr-FR"/>
        </w:rPr>
        <w:t>Tel un jeu de construction de notre enfance, assembler son PC peut être très ludique et même amusant. Mais avant de foncer tête baissée, regardons de quoi est composé un ordinateur :</w:t>
      </w:r>
    </w:p>
    <w:p w14:paraId="3B3452A2" w14:textId="634DA682" w:rsidR="007E0D8F" w:rsidRPr="007E0D8F" w:rsidRDefault="007E0D8F" w:rsidP="007E0D8F">
      <w:pPr>
        <w:shd w:val="clear" w:color="auto" w:fill="FFFFFF"/>
        <w:spacing w:line="390" w:lineRule="atLeast"/>
        <w:jc w:val="center"/>
        <w:rPr>
          <w:rFonts w:ascii="Arial" w:eastAsia="Times New Roman" w:hAnsi="Arial" w:cs="Arial"/>
          <w:color w:val="293847"/>
          <w:sz w:val="24"/>
          <w:szCs w:val="24"/>
          <w:lang w:eastAsia="fr-FR"/>
        </w:rPr>
      </w:pPr>
      <w:r w:rsidRPr="007E0D8F">
        <w:rPr>
          <w:rFonts w:ascii="Arial" w:eastAsia="Times New Roman" w:hAnsi="Arial" w:cs="Arial"/>
          <w:noProof/>
          <w:color w:val="293847"/>
          <w:sz w:val="24"/>
          <w:szCs w:val="24"/>
          <w:lang w:eastAsia="fr-FR"/>
        </w:rPr>
        <w:drawing>
          <wp:inline distT="0" distB="0" distL="0" distR="0" wp14:anchorId="1E8E9CAC" wp14:editId="7EF6F623">
            <wp:extent cx="6480810" cy="6480810"/>
            <wp:effectExtent l="0" t="0" r="0" b="0"/>
            <wp:docPr id="1" name="Image 1" descr="Les différents compos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différents composa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6480810"/>
                    </a:xfrm>
                    <a:prstGeom prst="rect">
                      <a:avLst/>
                    </a:prstGeom>
                    <a:noFill/>
                    <a:ln>
                      <a:noFill/>
                    </a:ln>
                  </pic:spPr>
                </pic:pic>
              </a:graphicData>
            </a:graphic>
          </wp:inline>
        </w:drawing>
      </w:r>
    </w:p>
    <w:p w14:paraId="6152D2B6" w14:textId="77777777" w:rsidR="007E0D8F" w:rsidRPr="007E0D8F" w:rsidRDefault="007E0D8F" w:rsidP="007E0D8F">
      <w:pPr>
        <w:shd w:val="clear" w:color="auto" w:fill="FFFFFF"/>
        <w:spacing w:after="0" w:line="390" w:lineRule="atLeast"/>
        <w:jc w:val="both"/>
        <w:rPr>
          <w:rFonts w:ascii="Arial" w:eastAsia="Times New Roman" w:hAnsi="Arial" w:cs="Arial"/>
          <w:color w:val="293847"/>
          <w:sz w:val="24"/>
          <w:szCs w:val="24"/>
          <w:lang w:eastAsia="fr-FR"/>
        </w:rPr>
      </w:pPr>
      <w:r w:rsidRPr="007E0D8F">
        <w:rPr>
          <w:rFonts w:ascii="Arial" w:eastAsia="Times New Roman" w:hAnsi="Arial" w:cs="Arial"/>
          <w:color w:val="293847"/>
          <w:sz w:val="24"/>
          <w:szCs w:val="24"/>
          <w:lang w:eastAsia="fr-FR"/>
        </w:rPr>
        <w:t>Les composants indispensables :</w:t>
      </w:r>
    </w:p>
    <w:p w14:paraId="416A835B" w14:textId="77777777" w:rsidR="007E0D8F" w:rsidRPr="007E0D8F" w:rsidRDefault="007E0D8F" w:rsidP="007E0D8F">
      <w:pPr>
        <w:shd w:val="clear" w:color="auto" w:fill="FFFFFF"/>
        <w:spacing w:after="0" w:line="390" w:lineRule="atLeast"/>
        <w:jc w:val="both"/>
        <w:rPr>
          <w:rFonts w:ascii="Arial" w:eastAsia="Times New Roman" w:hAnsi="Arial" w:cs="Arial"/>
          <w:color w:val="293847"/>
          <w:sz w:val="24"/>
          <w:szCs w:val="24"/>
          <w:lang w:eastAsia="fr-FR"/>
        </w:rPr>
      </w:pPr>
    </w:p>
    <w:p w14:paraId="2E3E21D6" w14:textId="77777777" w:rsidR="007E0D8F" w:rsidRPr="007E0D8F" w:rsidRDefault="007E0D8F" w:rsidP="007E0D8F">
      <w:pPr>
        <w:numPr>
          <w:ilvl w:val="0"/>
          <w:numId w:val="1"/>
        </w:numPr>
        <w:shd w:val="clear" w:color="auto" w:fill="FFFFFF"/>
        <w:spacing w:after="0" w:line="390" w:lineRule="atLeast"/>
        <w:ind w:left="420" w:right="150" w:firstLine="0"/>
        <w:jc w:val="both"/>
        <w:rPr>
          <w:rFonts w:ascii="Arial" w:eastAsia="Times New Roman" w:hAnsi="Arial" w:cs="Arial"/>
          <w:color w:val="293847"/>
          <w:sz w:val="24"/>
          <w:szCs w:val="24"/>
          <w:lang w:eastAsia="fr-FR"/>
        </w:rPr>
      </w:pPr>
      <w:r w:rsidRPr="007E0D8F">
        <w:rPr>
          <w:rFonts w:ascii="Arial" w:eastAsia="Times New Roman" w:hAnsi="Arial" w:cs="Arial"/>
          <w:b/>
          <w:bCs/>
          <w:color w:val="323232"/>
          <w:sz w:val="24"/>
          <w:szCs w:val="24"/>
          <w:lang w:eastAsia="fr-FR"/>
        </w:rPr>
        <w:t>La carte mère</w:t>
      </w:r>
      <w:r w:rsidRPr="007E0D8F">
        <w:rPr>
          <w:rFonts w:ascii="Arial" w:eastAsia="Times New Roman" w:hAnsi="Arial" w:cs="Arial"/>
          <w:color w:val="323232"/>
          <w:sz w:val="24"/>
          <w:szCs w:val="24"/>
          <w:lang w:eastAsia="fr-FR"/>
        </w:rPr>
        <w:t> : peut être assimilée au squelette du PC. La carte mère est le socle auquel sont rattachés tous les composants (disques durs, mémoire, souris, clavier…) et permet de les mettre en relation.</w:t>
      </w:r>
    </w:p>
    <w:p w14:paraId="20A4D82D" w14:textId="77777777" w:rsidR="007E0D8F" w:rsidRPr="007E0D8F" w:rsidRDefault="007E0D8F" w:rsidP="007E0D8F">
      <w:pPr>
        <w:numPr>
          <w:ilvl w:val="0"/>
          <w:numId w:val="2"/>
        </w:numPr>
        <w:shd w:val="clear" w:color="auto" w:fill="FFFFFF"/>
        <w:spacing w:after="0" w:line="390" w:lineRule="atLeast"/>
        <w:ind w:left="420" w:right="150" w:firstLine="0"/>
        <w:jc w:val="both"/>
        <w:rPr>
          <w:rFonts w:ascii="Arial" w:eastAsia="Times New Roman" w:hAnsi="Arial" w:cs="Arial"/>
          <w:color w:val="293847"/>
          <w:sz w:val="24"/>
          <w:szCs w:val="24"/>
          <w:lang w:eastAsia="fr-FR"/>
        </w:rPr>
      </w:pPr>
      <w:r w:rsidRPr="007E0D8F">
        <w:rPr>
          <w:rFonts w:ascii="Arial" w:eastAsia="Times New Roman" w:hAnsi="Arial" w:cs="Arial"/>
          <w:b/>
          <w:bCs/>
          <w:color w:val="323232"/>
          <w:sz w:val="24"/>
          <w:szCs w:val="24"/>
          <w:lang w:eastAsia="fr-FR"/>
        </w:rPr>
        <w:lastRenderedPageBreak/>
        <w:t>Le processeur</w:t>
      </w:r>
      <w:r w:rsidRPr="007E0D8F">
        <w:rPr>
          <w:rFonts w:ascii="Arial" w:eastAsia="Times New Roman" w:hAnsi="Arial" w:cs="Arial"/>
          <w:color w:val="323232"/>
          <w:sz w:val="24"/>
          <w:szCs w:val="24"/>
          <w:lang w:eastAsia="fr-FR"/>
        </w:rPr>
        <w:t> : aussi appelé CPU, le processeur est le cerveau de l’ordinateur, il interprète et traite les données informatiques.</w:t>
      </w:r>
    </w:p>
    <w:p w14:paraId="6F05EA1F" w14:textId="77777777" w:rsidR="007E0D8F" w:rsidRPr="007E0D8F" w:rsidRDefault="007E0D8F" w:rsidP="007E0D8F">
      <w:pPr>
        <w:numPr>
          <w:ilvl w:val="0"/>
          <w:numId w:val="3"/>
        </w:numPr>
        <w:shd w:val="clear" w:color="auto" w:fill="FFFFFF"/>
        <w:spacing w:after="0" w:line="390" w:lineRule="atLeast"/>
        <w:ind w:left="420" w:right="150" w:firstLine="0"/>
        <w:jc w:val="both"/>
        <w:rPr>
          <w:rFonts w:ascii="Arial" w:eastAsia="Times New Roman" w:hAnsi="Arial" w:cs="Arial"/>
          <w:color w:val="293847"/>
          <w:sz w:val="24"/>
          <w:szCs w:val="24"/>
          <w:lang w:eastAsia="fr-FR"/>
        </w:rPr>
      </w:pPr>
      <w:r w:rsidRPr="007E0D8F">
        <w:rPr>
          <w:rFonts w:ascii="Arial" w:eastAsia="Times New Roman" w:hAnsi="Arial" w:cs="Arial"/>
          <w:b/>
          <w:bCs/>
          <w:color w:val="323232"/>
          <w:sz w:val="24"/>
          <w:szCs w:val="24"/>
          <w:lang w:eastAsia="fr-FR"/>
        </w:rPr>
        <w:t>La mémoire vive</w:t>
      </w:r>
      <w:r w:rsidRPr="007E0D8F">
        <w:rPr>
          <w:rFonts w:ascii="Arial" w:eastAsia="Times New Roman" w:hAnsi="Arial" w:cs="Arial"/>
          <w:color w:val="323232"/>
          <w:sz w:val="24"/>
          <w:szCs w:val="24"/>
          <w:lang w:eastAsia="fr-FR"/>
        </w:rPr>
        <w:t> : aussi appelée RAM, la mémoire permet de stocker temporairement des données et d’améliorer la vitesse du processeur et donc les performances de l’ordinateur.</w:t>
      </w:r>
    </w:p>
    <w:p w14:paraId="50F394CE" w14:textId="77777777" w:rsidR="007E0D8F" w:rsidRPr="007E0D8F" w:rsidRDefault="007E0D8F" w:rsidP="007E0D8F">
      <w:pPr>
        <w:numPr>
          <w:ilvl w:val="0"/>
          <w:numId w:val="4"/>
        </w:numPr>
        <w:shd w:val="clear" w:color="auto" w:fill="FFFFFF"/>
        <w:spacing w:after="0" w:line="390" w:lineRule="atLeast"/>
        <w:ind w:left="420" w:right="150" w:firstLine="0"/>
        <w:jc w:val="both"/>
        <w:rPr>
          <w:rFonts w:ascii="Arial" w:eastAsia="Times New Roman" w:hAnsi="Arial" w:cs="Arial"/>
          <w:color w:val="293847"/>
          <w:sz w:val="24"/>
          <w:szCs w:val="24"/>
          <w:lang w:eastAsia="fr-FR"/>
        </w:rPr>
      </w:pPr>
      <w:r w:rsidRPr="007E0D8F">
        <w:rPr>
          <w:rFonts w:ascii="Arial" w:eastAsia="Times New Roman" w:hAnsi="Arial" w:cs="Arial"/>
          <w:b/>
          <w:bCs/>
          <w:color w:val="323232"/>
          <w:sz w:val="24"/>
          <w:szCs w:val="24"/>
          <w:lang w:eastAsia="fr-FR"/>
        </w:rPr>
        <w:t>Le disque dur / SSD</w:t>
      </w:r>
      <w:r w:rsidRPr="007E0D8F">
        <w:rPr>
          <w:rFonts w:ascii="Arial" w:eastAsia="Times New Roman" w:hAnsi="Arial" w:cs="Arial"/>
          <w:color w:val="323232"/>
          <w:sz w:val="24"/>
          <w:szCs w:val="24"/>
          <w:lang w:eastAsia="fr-FR"/>
        </w:rPr>
        <w:t> : le disque dur est un dispositif de stockage (soit mécanique pour le disque dur ou HDD, soit mémoire flash pour le SSD )</w:t>
      </w:r>
    </w:p>
    <w:p w14:paraId="2BA09242" w14:textId="77777777" w:rsidR="007E0D8F" w:rsidRPr="007E0D8F" w:rsidRDefault="007E0D8F" w:rsidP="007E0D8F">
      <w:pPr>
        <w:numPr>
          <w:ilvl w:val="0"/>
          <w:numId w:val="5"/>
        </w:numPr>
        <w:shd w:val="clear" w:color="auto" w:fill="FFFFFF"/>
        <w:spacing w:after="0" w:line="390" w:lineRule="atLeast"/>
        <w:ind w:left="420" w:right="150" w:firstLine="0"/>
        <w:jc w:val="both"/>
        <w:rPr>
          <w:rFonts w:ascii="Arial" w:eastAsia="Times New Roman" w:hAnsi="Arial" w:cs="Arial"/>
          <w:color w:val="293847"/>
          <w:sz w:val="24"/>
          <w:szCs w:val="24"/>
          <w:lang w:eastAsia="fr-FR"/>
        </w:rPr>
      </w:pPr>
      <w:r w:rsidRPr="007E0D8F">
        <w:rPr>
          <w:rFonts w:ascii="Arial" w:eastAsia="Times New Roman" w:hAnsi="Arial" w:cs="Arial"/>
          <w:b/>
          <w:bCs/>
          <w:color w:val="323232"/>
          <w:sz w:val="24"/>
          <w:szCs w:val="24"/>
          <w:lang w:eastAsia="fr-FR"/>
        </w:rPr>
        <w:t>Le boîtier</w:t>
      </w:r>
      <w:r w:rsidRPr="007E0D8F">
        <w:rPr>
          <w:rFonts w:ascii="Arial" w:eastAsia="Times New Roman" w:hAnsi="Arial" w:cs="Arial"/>
          <w:color w:val="323232"/>
          <w:sz w:val="24"/>
          <w:szCs w:val="24"/>
          <w:lang w:eastAsia="fr-FR"/>
        </w:rPr>
        <w:t> : le boîter est la coque de protection dans laquelle vous allez insérer tous les composants.</w:t>
      </w:r>
    </w:p>
    <w:p w14:paraId="4A17A546" w14:textId="77777777" w:rsidR="007E0D8F" w:rsidRPr="007E0D8F" w:rsidRDefault="007E0D8F" w:rsidP="007E0D8F">
      <w:pPr>
        <w:numPr>
          <w:ilvl w:val="0"/>
          <w:numId w:val="6"/>
        </w:numPr>
        <w:shd w:val="clear" w:color="auto" w:fill="FFFFFF"/>
        <w:spacing w:after="0" w:line="390" w:lineRule="atLeast"/>
        <w:ind w:left="420" w:right="150" w:firstLine="0"/>
        <w:jc w:val="both"/>
        <w:rPr>
          <w:rFonts w:ascii="Arial" w:eastAsia="Times New Roman" w:hAnsi="Arial" w:cs="Arial"/>
          <w:color w:val="293847"/>
          <w:sz w:val="24"/>
          <w:szCs w:val="24"/>
          <w:lang w:eastAsia="fr-FR"/>
        </w:rPr>
      </w:pPr>
      <w:r w:rsidRPr="007E0D8F">
        <w:rPr>
          <w:rFonts w:ascii="Arial" w:eastAsia="Times New Roman" w:hAnsi="Arial" w:cs="Arial"/>
          <w:b/>
          <w:bCs/>
          <w:color w:val="323232"/>
          <w:sz w:val="24"/>
          <w:szCs w:val="24"/>
          <w:lang w:eastAsia="fr-FR"/>
        </w:rPr>
        <w:t>Le bloc d’alimentation</w:t>
      </w:r>
      <w:r w:rsidRPr="007E0D8F">
        <w:rPr>
          <w:rFonts w:ascii="Arial" w:eastAsia="Times New Roman" w:hAnsi="Arial" w:cs="Arial"/>
          <w:color w:val="323232"/>
          <w:sz w:val="24"/>
          <w:szCs w:val="24"/>
          <w:lang w:eastAsia="fr-FR"/>
        </w:rPr>
        <w:t> : le bloc d’alimentation permet d’alimenter les composants de l’ordinateur en électricité.</w:t>
      </w:r>
    </w:p>
    <w:p w14:paraId="082C4A38" w14:textId="77777777" w:rsidR="007E0D8F" w:rsidRPr="007E0D8F" w:rsidRDefault="007E0D8F" w:rsidP="007E0D8F">
      <w:pPr>
        <w:shd w:val="clear" w:color="auto" w:fill="FFFFFF"/>
        <w:spacing w:after="0" w:line="390" w:lineRule="atLeast"/>
        <w:jc w:val="both"/>
        <w:rPr>
          <w:rFonts w:ascii="Arial" w:eastAsia="Times New Roman" w:hAnsi="Arial" w:cs="Arial"/>
          <w:color w:val="293847"/>
          <w:sz w:val="24"/>
          <w:szCs w:val="24"/>
          <w:lang w:eastAsia="fr-FR"/>
        </w:rPr>
      </w:pPr>
    </w:p>
    <w:p w14:paraId="26280D61" w14:textId="77777777" w:rsidR="007E0D8F" w:rsidRPr="007E0D8F" w:rsidRDefault="007E0D8F" w:rsidP="007E0D8F">
      <w:pPr>
        <w:shd w:val="clear" w:color="auto" w:fill="FFFFFF"/>
        <w:spacing w:after="0" w:line="390" w:lineRule="atLeast"/>
        <w:jc w:val="both"/>
        <w:rPr>
          <w:rFonts w:ascii="Arial" w:eastAsia="Times New Roman" w:hAnsi="Arial" w:cs="Arial"/>
          <w:color w:val="293847"/>
          <w:sz w:val="24"/>
          <w:szCs w:val="24"/>
          <w:lang w:eastAsia="fr-FR"/>
        </w:rPr>
      </w:pPr>
      <w:r w:rsidRPr="007E0D8F">
        <w:rPr>
          <w:rFonts w:ascii="Arial" w:eastAsia="Times New Roman" w:hAnsi="Arial" w:cs="Arial"/>
          <w:color w:val="293847"/>
          <w:sz w:val="24"/>
          <w:szCs w:val="24"/>
          <w:lang w:eastAsia="fr-FR"/>
        </w:rPr>
        <w:t>Les autres composants :</w:t>
      </w:r>
    </w:p>
    <w:p w14:paraId="6995FD34" w14:textId="77777777" w:rsidR="007E0D8F" w:rsidRPr="007E0D8F" w:rsidRDefault="007E0D8F" w:rsidP="007E0D8F">
      <w:pPr>
        <w:numPr>
          <w:ilvl w:val="0"/>
          <w:numId w:val="7"/>
        </w:numPr>
        <w:shd w:val="clear" w:color="auto" w:fill="FFFFFF"/>
        <w:spacing w:after="0" w:line="390" w:lineRule="atLeast"/>
        <w:ind w:left="420" w:right="150" w:firstLine="0"/>
        <w:jc w:val="both"/>
        <w:rPr>
          <w:rFonts w:ascii="Arial" w:eastAsia="Times New Roman" w:hAnsi="Arial" w:cs="Arial"/>
          <w:color w:val="293847"/>
          <w:sz w:val="24"/>
          <w:szCs w:val="24"/>
          <w:lang w:eastAsia="fr-FR"/>
        </w:rPr>
      </w:pPr>
      <w:r w:rsidRPr="007E0D8F">
        <w:rPr>
          <w:rFonts w:ascii="Arial" w:eastAsia="Times New Roman" w:hAnsi="Arial" w:cs="Arial"/>
          <w:b/>
          <w:bCs/>
          <w:color w:val="323232"/>
          <w:sz w:val="24"/>
          <w:szCs w:val="24"/>
          <w:lang w:eastAsia="fr-FR"/>
        </w:rPr>
        <w:t>Le ventirad</w:t>
      </w:r>
      <w:r w:rsidRPr="007E0D8F">
        <w:rPr>
          <w:rFonts w:ascii="Arial" w:eastAsia="Times New Roman" w:hAnsi="Arial" w:cs="Arial"/>
          <w:color w:val="323232"/>
          <w:sz w:val="24"/>
          <w:szCs w:val="24"/>
          <w:lang w:eastAsia="fr-FR"/>
        </w:rPr>
        <w:t> : c’est le système de refroidissement permettant d’éviter les surchauffes du processeur (selon les modèles, généralement directement livré avec le processeur ).</w:t>
      </w:r>
    </w:p>
    <w:p w14:paraId="3A1FB238" w14:textId="77777777" w:rsidR="007E0D8F" w:rsidRPr="007E0D8F" w:rsidRDefault="007E0D8F" w:rsidP="007E0D8F">
      <w:pPr>
        <w:numPr>
          <w:ilvl w:val="0"/>
          <w:numId w:val="8"/>
        </w:numPr>
        <w:shd w:val="clear" w:color="auto" w:fill="FFFFFF"/>
        <w:spacing w:after="0" w:line="390" w:lineRule="atLeast"/>
        <w:ind w:left="420" w:right="150" w:firstLine="0"/>
        <w:jc w:val="both"/>
        <w:rPr>
          <w:rFonts w:ascii="Arial" w:eastAsia="Times New Roman" w:hAnsi="Arial" w:cs="Arial"/>
          <w:color w:val="293847"/>
          <w:sz w:val="24"/>
          <w:szCs w:val="24"/>
          <w:lang w:eastAsia="fr-FR"/>
        </w:rPr>
      </w:pPr>
      <w:r w:rsidRPr="007E0D8F">
        <w:rPr>
          <w:rFonts w:ascii="Arial" w:eastAsia="Times New Roman" w:hAnsi="Arial" w:cs="Arial"/>
          <w:b/>
          <w:bCs/>
          <w:color w:val="323232"/>
          <w:sz w:val="24"/>
          <w:szCs w:val="24"/>
          <w:lang w:eastAsia="fr-FR"/>
        </w:rPr>
        <w:t>La carte graphique</w:t>
      </w:r>
      <w:r w:rsidRPr="007E0D8F">
        <w:rPr>
          <w:rFonts w:ascii="Arial" w:eastAsia="Times New Roman" w:hAnsi="Arial" w:cs="Arial"/>
          <w:color w:val="323232"/>
          <w:sz w:val="24"/>
          <w:szCs w:val="24"/>
          <w:lang w:eastAsia="fr-FR"/>
        </w:rPr>
        <w:t> : elle transforme les données informatiques en images, textes et couleurs sur un écran. La carte graphique permet un affichage sur l’écran et permet de visualiser de beaux graphismes.</w:t>
      </w:r>
    </w:p>
    <w:p w14:paraId="2ED04D05" w14:textId="77777777" w:rsidR="00C96481" w:rsidRDefault="00C96481"/>
    <w:sectPr w:rsidR="00C96481" w:rsidSect="007E0D8F">
      <w:headerReference w:type="even" r:id="rId8"/>
      <w:headerReference w:type="default" r:id="rId9"/>
      <w:footerReference w:type="even" r:id="rId10"/>
      <w:footerReference w:type="default" r:id="rId11"/>
      <w:headerReference w:type="first" r:id="rId12"/>
      <w:footerReference w:type="first" r:id="rId13"/>
      <w:pgSz w:w="11906" w:h="16838"/>
      <w:pgMar w:top="993"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26574" w14:textId="77777777" w:rsidR="00616A35" w:rsidRDefault="00616A35" w:rsidP="009C39DE">
      <w:pPr>
        <w:spacing w:after="0" w:line="240" w:lineRule="auto"/>
      </w:pPr>
      <w:r>
        <w:separator/>
      </w:r>
    </w:p>
  </w:endnote>
  <w:endnote w:type="continuationSeparator" w:id="0">
    <w:p w14:paraId="5C41AA39" w14:textId="77777777" w:rsidR="00616A35" w:rsidRDefault="00616A35" w:rsidP="009C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D47D" w14:textId="77777777" w:rsidR="0012470F" w:rsidRDefault="001247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3313" w14:textId="4BDC33C3" w:rsidR="009C39DE" w:rsidRDefault="0012470F">
    <w:pPr>
      <w:pStyle w:val="Pieddepage"/>
    </w:pPr>
    <w:r>
      <w:t xml:space="preserve"> (</w:t>
    </w:r>
    <w:hyperlink r:id="rId1" w:history="1">
      <w:r w:rsidR="00427709" w:rsidRPr="0003233D">
        <w:rPr>
          <w:rStyle w:val="Lienhypertexte"/>
        </w:rPr>
        <w:t>asso.polminhacoise.informatique@gmail.com</w:t>
      </w:r>
    </w:hyperlink>
    <w:r>
      <w:t>)</w:t>
    </w:r>
    <w:r w:rsidR="00427709">
      <w:t xml:space="preserve">                                                  API15800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820D" w14:textId="77777777" w:rsidR="0012470F" w:rsidRDefault="001247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D706A" w14:textId="77777777" w:rsidR="00616A35" w:rsidRDefault="00616A35" w:rsidP="009C39DE">
      <w:pPr>
        <w:spacing w:after="0" w:line="240" w:lineRule="auto"/>
      </w:pPr>
      <w:r>
        <w:separator/>
      </w:r>
    </w:p>
  </w:footnote>
  <w:footnote w:type="continuationSeparator" w:id="0">
    <w:p w14:paraId="1C1222C5" w14:textId="77777777" w:rsidR="00616A35" w:rsidRDefault="00616A35" w:rsidP="009C3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E532" w14:textId="77777777" w:rsidR="0012470F" w:rsidRDefault="001247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9BB4" w14:textId="77777777" w:rsidR="0012470F" w:rsidRDefault="001247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65AA" w14:textId="77777777" w:rsidR="0012470F" w:rsidRDefault="001247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66C8"/>
    <w:multiLevelType w:val="multilevel"/>
    <w:tmpl w:val="C76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F433B"/>
    <w:multiLevelType w:val="multilevel"/>
    <w:tmpl w:val="E6D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A6D24"/>
    <w:multiLevelType w:val="multilevel"/>
    <w:tmpl w:val="B2C4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D2EB9"/>
    <w:multiLevelType w:val="multilevel"/>
    <w:tmpl w:val="3372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B7620"/>
    <w:multiLevelType w:val="multilevel"/>
    <w:tmpl w:val="E14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C04FBF"/>
    <w:multiLevelType w:val="multilevel"/>
    <w:tmpl w:val="4746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4539E"/>
    <w:multiLevelType w:val="multilevel"/>
    <w:tmpl w:val="1F1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97572"/>
    <w:multiLevelType w:val="multilevel"/>
    <w:tmpl w:val="EF66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4"/>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F7"/>
    <w:rsid w:val="0012470F"/>
    <w:rsid w:val="002771F7"/>
    <w:rsid w:val="00427709"/>
    <w:rsid w:val="00616A35"/>
    <w:rsid w:val="007E0D8F"/>
    <w:rsid w:val="009C39DE"/>
    <w:rsid w:val="00C70CD2"/>
    <w:rsid w:val="00C96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8A18"/>
  <w15:chartTrackingRefBased/>
  <w15:docId w15:val="{CCB84D9D-705C-456E-806C-6D96BD44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E0D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E0D8F"/>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E0D8F"/>
    <w:rPr>
      <w:b/>
      <w:bCs/>
    </w:rPr>
  </w:style>
  <w:style w:type="paragraph" w:styleId="En-tte">
    <w:name w:val="header"/>
    <w:basedOn w:val="Normal"/>
    <w:link w:val="En-tteCar"/>
    <w:uiPriority w:val="99"/>
    <w:unhideWhenUsed/>
    <w:rsid w:val="009C39DE"/>
    <w:pPr>
      <w:tabs>
        <w:tab w:val="center" w:pos="4536"/>
        <w:tab w:val="right" w:pos="9072"/>
      </w:tabs>
      <w:spacing w:after="0" w:line="240" w:lineRule="auto"/>
    </w:pPr>
  </w:style>
  <w:style w:type="character" w:customStyle="1" w:styleId="En-tteCar">
    <w:name w:val="En-tête Car"/>
    <w:basedOn w:val="Policepardfaut"/>
    <w:link w:val="En-tte"/>
    <w:uiPriority w:val="99"/>
    <w:rsid w:val="009C39DE"/>
  </w:style>
  <w:style w:type="paragraph" w:styleId="Pieddepage">
    <w:name w:val="footer"/>
    <w:basedOn w:val="Normal"/>
    <w:link w:val="PieddepageCar"/>
    <w:uiPriority w:val="99"/>
    <w:unhideWhenUsed/>
    <w:rsid w:val="009C39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9DE"/>
  </w:style>
  <w:style w:type="character" w:styleId="Lienhypertexte">
    <w:name w:val="Hyperlink"/>
    <w:basedOn w:val="Policepardfaut"/>
    <w:uiPriority w:val="99"/>
    <w:unhideWhenUsed/>
    <w:rsid w:val="00427709"/>
    <w:rPr>
      <w:color w:val="0563C1" w:themeColor="hyperlink"/>
      <w:u w:val="single"/>
    </w:rPr>
  </w:style>
  <w:style w:type="character" w:styleId="Mentionnonrsolue">
    <w:name w:val="Unresolved Mention"/>
    <w:basedOn w:val="Policepardfaut"/>
    <w:uiPriority w:val="99"/>
    <w:semiHidden/>
    <w:unhideWhenUsed/>
    <w:rsid w:val="00427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085333">
      <w:bodyDiv w:val="1"/>
      <w:marLeft w:val="0"/>
      <w:marRight w:val="0"/>
      <w:marTop w:val="0"/>
      <w:marBottom w:val="0"/>
      <w:divBdr>
        <w:top w:val="none" w:sz="0" w:space="0" w:color="auto"/>
        <w:left w:val="none" w:sz="0" w:space="0" w:color="auto"/>
        <w:bottom w:val="none" w:sz="0" w:space="0" w:color="auto"/>
        <w:right w:val="none" w:sz="0" w:space="0" w:color="auto"/>
      </w:divBdr>
      <w:divsChild>
        <w:div w:id="964696645">
          <w:marLeft w:val="0"/>
          <w:marRight w:val="0"/>
          <w:marTop w:val="600"/>
          <w:marBottom w:val="600"/>
          <w:divBdr>
            <w:top w:val="none" w:sz="0" w:space="0" w:color="auto"/>
            <w:left w:val="none" w:sz="0" w:space="0" w:color="auto"/>
            <w:bottom w:val="none" w:sz="0" w:space="0" w:color="auto"/>
            <w:right w:val="none" w:sz="0" w:space="0" w:color="auto"/>
          </w:divBdr>
          <w:divsChild>
            <w:div w:id="19742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sso.polminhacoise.informatiqu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1324</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patoune voyou</dc:creator>
  <cp:keywords/>
  <dc:description/>
  <cp:lastModifiedBy>patoune</cp:lastModifiedBy>
  <cp:revision>5</cp:revision>
  <dcterms:created xsi:type="dcterms:W3CDTF">2020-07-06T17:28:00Z</dcterms:created>
  <dcterms:modified xsi:type="dcterms:W3CDTF">2020-08-17T13:05:00Z</dcterms:modified>
</cp:coreProperties>
</file>